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339B2" w14:textId="77777777" w:rsidR="00B80DC2" w:rsidRDefault="00B80DC2" w:rsidP="00B80DC2">
      <w:pPr>
        <w:pStyle w:val="NormalWeb"/>
        <w:spacing w:line="336" w:lineRule="atLeast"/>
        <w:jc w:val="center"/>
        <w:rPr>
          <w:rFonts w:ascii="PT Sans" w:hAnsi="PT Sans"/>
          <w:color w:val="383838"/>
        </w:rPr>
      </w:pPr>
      <w:r>
        <w:rPr>
          <w:rStyle w:val="Strong"/>
          <w:rFonts w:ascii="PT Sans" w:hAnsi="PT Sans"/>
          <w:color w:val="383838"/>
        </w:rPr>
        <w:t>Research online to answer the following questions regarding acid rain.</w:t>
      </w:r>
    </w:p>
    <w:p w14:paraId="70990806" w14:textId="77777777" w:rsidR="00B80DC2" w:rsidRDefault="00B80DC2" w:rsidP="00B80DC2">
      <w:pPr>
        <w:pStyle w:val="NormalWeb"/>
        <w:spacing w:line="336" w:lineRule="atLeast"/>
        <w:jc w:val="center"/>
        <w:rPr>
          <w:rFonts w:ascii="PT Sans" w:hAnsi="PT Sans"/>
          <w:color w:val="383838"/>
        </w:rPr>
      </w:pPr>
      <w:r>
        <w:rPr>
          <w:rFonts w:ascii="PT Sans" w:hAnsi="PT Sans"/>
          <w:color w:val="383838"/>
        </w:rPr>
        <w:t>1. What is the pH of normal rain? What is the pH of acid rain?</w:t>
      </w:r>
    </w:p>
    <w:p w14:paraId="39D5CE62" w14:textId="77777777" w:rsidR="00B80DC2" w:rsidRDefault="00B80DC2" w:rsidP="00B80DC2">
      <w:pPr>
        <w:pStyle w:val="NormalWeb"/>
        <w:spacing w:line="336" w:lineRule="atLeast"/>
        <w:jc w:val="center"/>
        <w:rPr>
          <w:rFonts w:ascii="PT Sans" w:hAnsi="PT Sans"/>
          <w:color w:val="383838"/>
        </w:rPr>
      </w:pPr>
      <w:r>
        <w:rPr>
          <w:rFonts w:ascii="PT Sans" w:hAnsi="PT Sans"/>
          <w:color w:val="383838"/>
        </w:rPr>
        <w:t>2. What causes acid rain?</w:t>
      </w:r>
    </w:p>
    <w:p w14:paraId="5A5B5759" w14:textId="77777777" w:rsidR="00B80DC2" w:rsidRDefault="00B80DC2" w:rsidP="00B80DC2">
      <w:pPr>
        <w:pStyle w:val="NormalWeb"/>
        <w:spacing w:line="336" w:lineRule="atLeast"/>
        <w:jc w:val="center"/>
        <w:rPr>
          <w:rFonts w:ascii="PT Sans" w:hAnsi="PT Sans"/>
          <w:color w:val="383838"/>
        </w:rPr>
      </w:pPr>
      <w:r>
        <w:rPr>
          <w:rFonts w:ascii="PT Sans" w:hAnsi="PT Sans"/>
          <w:color w:val="383838"/>
        </w:rPr>
        <w:t>3. Why is acid rain harmful?</w:t>
      </w:r>
    </w:p>
    <w:p w14:paraId="7D32D1B0" w14:textId="77777777" w:rsidR="00B80DC2" w:rsidRDefault="00B80DC2" w:rsidP="00B80DC2">
      <w:pPr>
        <w:pStyle w:val="NormalWeb"/>
        <w:spacing w:line="336" w:lineRule="atLeast"/>
        <w:jc w:val="center"/>
        <w:rPr>
          <w:rFonts w:ascii="PT Sans" w:hAnsi="PT Sans"/>
          <w:color w:val="383838"/>
        </w:rPr>
      </w:pPr>
      <w:r>
        <w:rPr>
          <w:rFonts w:ascii="PT Sans" w:hAnsi="PT Sans"/>
          <w:color w:val="383838"/>
        </w:rPr>
        <w:t>4. What is being done to help combat this problem?</w:t>
      </w:r>
    </w:p>
    <w:p w14:paraId="7D9C585B" w14:textId="77777777" w:rsidR="00967EEF" w:rsidRDefault="00B80DC2"/>
    <w:sectPr w:rsidR="00967EEF" w:rsidSect="00B660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altName w:val="PT Sans"/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DC2"/>
    <w:rsid w:val="009A68B3"/>
    <w:rsid w:val="00B6604D"/>
    <w:rsid w:val="00B8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DA4939"/>
  <w15:chartTrackingRefBased/>
  <w15:docId w15:val="{DFB77753-0DC2-2E44-93A5-E3E77C42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0DC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80D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18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Rojas</dc:creator>
  <cp:keywords/>
  <dc:description/>
  <cp:lastModifiedBy>Carolina Rojas</cp:lastModifiedBy>
  <cp:revision>1</cp:revision>
  <dcterms:created xsi:type="dcterms:W3CDTF">2020-12-04T21:37:00Z</dcterms:created>
  <dcterms:modified xsi:type="dcterms:W3CDTF">2020-12-04T21:38:00Z</dcterms:modified>
</cp:coreProperties>
</file>